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71" w:rsidRDefault="002C2D71">
      <w:r>
        <w:t xml:space="preserve">“Eligible” entrants must be fully paid up members of an Affiliated Club </w:t>
      </w:r>
      <w:r w:rsidRPr="002C2D71">
        <w:rPr>
          <w:b/>
        </w:rPr>
        <w:t>and</w:t>
      </w:r>
      <w:r>
        <w:t xml:space="preserve"> </w:t>
      </w:r>
      <w:r w:rsidR="00585A06">
        <w:t xml:space="preserve">must </w:t>
      </w:r>
      <w:r>
        <w:t>be registered on the current BCBA database at the time of entry.</w:t>
      </w:r>
    </w:p>
    <w:p w:rsidR="002C2D71" w:rsidRDefault="002C2D71" w:rsidP="002C2D71">
      <w:pPr>
        <w:pStyle w:val="ListParagraph"/>
        <w:numPr>
          <w:ilvl w:val="0"/>
          <w:numId w:val="1"/>
        </w:numPr>
      </w:pPr>
      <w:r w:rsidRPr="00FC004E">
        <w:rPr>
          <w:b/>
          <w:u w:val="single"/>
        </w:rPr>
        <w:t>Championship Singles</w:t>
      </w:r>
      <w:r>
        <w:t xml:space="preserve"> </w:t>
      </w:r>
      <w:r w:rsidR="00B84670">
        <w:t>-</w:t>
      </w:r>
      <w:r>
        <w:t xml:space="preserve"> </w:t>
      </w:r>
      <w:r w:rsidR="00B84670">
        <w:t>For Th</w:t>
      </w:r>
      <w:r>
        <w:t xml:space="preserve">e </w:t>
      </w:r>
      <w:proofErr w:type="spellStart"/>
      <w:r>
        <w:t>Scratc</w:t>
      </w:r>
      <w:r w:rsidR="00707D8E">
        <w:t>hley</w:t>
      </w:r>
      <w:proofErr w:type="spellEnd"/>
      <w:r w:rsidR="00707D8E">
        <w:t xml:space="preserve"> Cup - Open to all the</w:t>
      </w:r>
      <w:r>
        <w:t xml:space="preserve"> “Eligible” members.</w:t>
      </w:r>
    </w:p>
    <w:p w:rsidR="002C2D71" w:rsidRDefault="00B84670" w:rsidP="00D95B3E">
      <w:pPr>
        <w:pStyle w:val="ListParagraph"/>
      </w:pPr>
      <w:proofErr w:type="gramStart"/>
      <w:r>
        <w:t>L</w:t>
      </w:r>
      <w:r w:rsidR="002C2D71">
        <w:t>osi</w:t>
      </w:r>
      <w:r>
        <w:t xml:space="preserve">ng finalist to receive The </w:t>
      </w:r>
      <w:proofErr w:type="spellStart"/>
      <w:r>
        <w:t>Furb</w:t>
      </w:r>
      <w:r w:rsidR="002C2D71">
        <w:t>y</w:t>
      </w:r>
      <w:proofErr w:type="spellEnd"/>
      <w:r w:rsidR="002C2D71">
        <w:t xml:space="preserve"> Cup</w:t>
      </w:r>
      <w:r>
        <w:t>.</w:t>
      </w:r>
      <w:proofErr w:type="gramEnd"/>
      <w:r>
        <w:t xml:space="preserve">    </w:t>
      </w:r>
      <w:r w:rsidR="00D95B3E">
        <w:tab/>
      </w:r>
      <w:r w:rsidR="00D95B3E">
        <w:tab/>
      </w:r>
      <w:r w:rsidR="00D95B3E">
        <w:tab/>
      </w:r>
      <w:r w:rsidR="00A779D0">
        <w:t xml:space="preserve">       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INDIVIDUAL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B84670" w:rsidRDefault="00B84670" w:rsidP="002C2D71">
      <w:pPr>
        <w:pStyle w:val="ListParagraph"/>
      </w:pPr>
      <w:r>
        <w:t>NB:  Players losing their 1st game have automatic entry into the “Jubilee Trophy” (Frank Pipe Salver) Singles Competition</w:t>
      </w:r>
    </w:p>
    <w:p w:rsidR="00A30B72" w:rsidRDefault="00A30B72" w:rsidP="002C2D71">
      <w:pPr>
        <w:pStyle w:val="ListParagraph"/>
      </w:pPr>
    </w:p>
    <w:p w:rsidR="00B84670" w:rsidRDefault="00B84670" w:rsidP="00B84670">
      <w:pPr>
        <w:pStyle w:val="ListParagraph"/>
        <w:numPr>
          <w:ilvl w:val="0"/>
          <w:numId w:val="1"/>
        </w:numPr>
      </w:pPr>
      <w:proofErr w:type="spellStart"/>
      <w:r w:rsidRPr="00FC004E">
        <w:rPr>
          <w:b/>
          <w:u w:val="single"/>
        </w:rPr>
        <w:t>Unbadged</w:t>
      </w:r>
      <w:proofErr w:type="spellEnd"/>
      <w:r w:rsidRPr="00FC004E">
        <w:rPr>
          <w:b/>
          <w:u w:val="single"/>
        </w:rPr>
        <w:t xml:space="preserve"> Singles</w:t>
      </w:r>
      <w:r>
        <w:t xml:space="preserve"> - For The Pickard Trophy – For “Eligible” players who have not qualified to play in BCBA </w:t>
      </w:r>
      <w:r w:rsidR="003A0DB6">
        <w:t xml:space="preserve">representative </w:t>
      </w:r>
      <w:r>
        <w:t>matches.</w:t>
      </w:r>
      <w:r>
        <w:tab/>
        <w:t xml:space="preserve">  </w:t>
      </w:r>
      <w:r w:rsidR="003A0DB6">
        <w:tab/>
      </w:r>
      <w:r w:rsidR="003A0DB6">
        <w:tab/>
      </w:r>
      <w:r w:rsidR="003A0DB6">
        <w:tab/>
        <w:t xml:space="preserve">       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INDIVIDUAL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Default="00A30B72" w:rsidP="00A30B72">
      <w:pPr>
        <w:pStyle w:val="ListParagraph"/>
      </w:pPr>
    </w:p>
    <w:p w:rsidR="00B84670" w:rsidRDefault="00FC004E" w:rsidP="00FC004E">
      <w:pPr>
        <w:pStyle w:val="ListParagraph"/>
        <w:numPr>
          <w:ilvl w:val="0"/>
          <w:numId w:val="1"/>
        </w:numPr>
      </w:pPr>
      <w:r w:rsidRPr="00FC004E">
        <w:rPr>
          <w:b/>
          <w:u w:val="single"/>
        </w:rPr>
        <w:t>Pairs</w:t>
      </w:r>
      <w:r>
        <w:rPr>
          <w:b/>
          <w:u w:val="single"/>
        </w:rPr>
        <w:t xml:space="preserve"> Championship</w:t>
      </w:r>
      <w:r>
        <w:rPr>
          <w:b/>
        </w:rPr>
        <w:t xml:space="preserve">   </w:t>
      </w:r>
      <w:proofErr w:type="gramStart"/>
      <w:r w:rsidRPr="00FC004E">
        <w:t>-  For</w:t>
      </w:r>
      <w:proofErr w:type="gramEnd"/>
      <w:r w:rsidRPr="00FC004E">
        <w:t xml:space="preserve"> The Stacey Cup</w:t>
      </w:r>
      <w:r>
        <w:rPr>
          <w:b/>
        </w:rPr>
        <w:t xml:space="preserve"> - </w:t>
      </w:r>
      <w:r>
        <w:t xml:space="preserve">Open to all “Eligible” members.   </w:t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D95B3E">
        <w:tab/>
      </w:r>
      <w:r w:rsidR="00A779D0">
        <w:t xml:space="preserve"> 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EACH PLAYER’S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Pr="00FC004E" w:rsidRDefault="00A30B72" w:rsidP="00A30B72">
      <w:pPr>
        <w:pStyle w:val="ListParagraph"/>
      </w:pPr>
    </w:p>
    <w:p w:rsidR="00FC004E" w:rsidRDefault="00FC004E" w:rsidP="00FC004E">
      <w:pPr>
        <w:pStyle w:val="ListParagraph"/>
        <w:numPr>
          <w:ilvl w:val="0"/>
          <w:numId w:val="1"/>
        </w:numPr>
      </w:pPr>
      <w:proofErr w:type="spellStart"/>
      <w:r w:rsidRPr="00FC004E">
        <w:rPr>
          <w:b/>
          <w:u w:val="single"/>
        </w:rPr>
        <w:t>Unbadged</w:t>
      </w:r>
      <w:proofErr w:type="spellEnd"/>
      <w:r w:rsidRPr="00FC004E">
        <w:rPr>
          <w:b/>
          <w:u w:val="single"/>
        </w:rPr>
        <w:t xml:space="preserve"> Pairs</w:t>
      </w:r>
      <w:r>
        <w:t xml:space="preserve"> - For the Frank Crow </w:t>
      </w:r>
      <w:proofErr w:type="spellStart"/>
      <w:r>
        <w:t>Millenium</w:t>
      </w:r>
      <w:proofErr w:type="spellEnd"/>
      <w:r>
        <w:t xml:space="preserve"> Trophy </w:t>
      </w:r>
      <w:proofErr w:type="gramStart"/>
      <w:r>
        <w:t>-  For</w:t>
      </w:r>
      <w:proofErr w:type="gramEnd"/>
      <w:r>
        <w:t xml:space="preserve"> “Eligible” players who have not qualified to play in BCBA </w:t>
      </w:r>
      <w:r w:rsidR="003A0DB6">
        <w:t xml:space="preserve">representative </w:t>
      </w:r>
      <w:r>
        <w:t>matches.</w:t>
      </w:r>
      <w:r>
        <w:tab/>
        <w:t xml:space="preserve">  </w:t>
      </w:r>
      <w:r w:rsidR="003A0DB6">
        <w:tab/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EACH PLAYER’S 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Default="00A30B72" w:rsidP="00A30B72">
      <w:pPr>
        <w:pStyle w:val="ListParagraph"/>
      </w:pPr>
    </w:p>
    <w:p w:rsidR="00FC004E" w:rsidRDefault="00FC004E" w:rsidP="00B84670">
      <w:pPr>
        <w:pStyle w:val="ListParagraph"/>
        <w:numPr>
          <w:ilvl w:val="0"/>
          <w:numId w:val="1"/>
        </w:numPr>
      </w:pPr>
      <w:r w:rsidRPr="00F70F40">
        <w:rPr>
          <w:b/>
          <w:u w:val="single"/>
        </w:rPr>
        <w:t>Triples Championship</w:t>
      </w:r>
      <w:r>
        <w:t xml:space="preserve"> </w:t>
      </w:r>
      <w:proofErr w:type="gramStart"/>
      <w:r>
        <w:t xml:space="preserve">-  </w:t>
      </w:r>
      <w:r w:rsidR="00F70F40">
        <w:t>For</w:t>
      </w:r>
      <w:proofErr w:type="gramEnd"/>
      <w:r w:rsidR="00F70F40">
        <w:t xml:space="preserve"> The Kennard Cup.</w:t>
      </w:r>
      <w:r w:rsidR="00D95B3E" w:rsidRPr="00D95B3E">
        <w:t xml:space="preserve"> </w:t>
      </w:r>
      <w:r w:rsidR="00A30B72">
        <w:tab/>
      </w:r>
      <w:r w:rsidR="00A30B72">
        <w:tab/>
      </w:r>
      <w:r w:rsidR="00A30B72">
        <w:tab/>
      </w:r>
      <w:r w:rsidR="00D95B3E" w:rsidRPr="00585A06">
        <w:rPr>
          <w:color w:val="0070C0"/>
        </w:rPr>
        <w:t xml:space="preserve">EACH PLAYER’S  FEE = </w:t>
      </w:r>
      <w:r w:rsidR="00D95B3E" w:rsidRPr="00A779D0">
        <w:rPr>
          <w:b/>
          <w:color w:val="0070C0"/>
        </w:rPr>
        <w:t>£ 2.50</w:t>
      </w:r>
    </w:p>
    <w:p w:rsidR="00A30B72" w:rsidRDefault="00A30B72" w:rsidP="00A30B72">
      <w:pPr>
        <w:pStyle w:val="ListParagraph"/>
      </w:pPr>
    </w:p>
    <w:p w:rsidR="00FC004E" w:rsidRDefault="00FC004E" w:rsidP="00A779D0">
      <w:pPr>
        <w:pStyle w:val="ListParagraph"/>
        <w:numPr>
          <w:ilvl w:val="0"/>
          <w:numId w:val="1"/>
        </w:numPr>
      </w:pPr>
      <w:r w:rsidRPr="00F70F40">
        <w:rPr>
          <w:b/>
          <w:u w:val="single"/>
        </w:rPr>
        <w:t>Champion of Champions</w:t>
      </w:r>
      <w:r w:rsidR="00F70F40">
        <w:t xml:space="preserve"> – For The Master Bakers Shield – Open to the previous season</w:t>
      </w:r>
      <w:r w:rsidR="008066AD">
        <w:t>’</w:t>
      </w:r>
      <w:r w:rsidR="00F70F40">
        <w:t xml:space="preserve">s winner of the Singles Championship of each </w:t>
      </w:r>
      <w:proofErr w:type="gramStart"/>
      <w:r w:rsidR="00F70F40">
        <w:t>Affiliated</w:t>
      </w:r>
      <w:proofErr w:type="gramEnd"/>
      <w:r w:rsidR="00F70F40">
        <w:t xml:space="preserve"> club</w:t>
      </w:r>
      <w:r w:rsidR="00A30B72">
        <w:t>.</w:t>
      </w:r>
      <w:r w:rsidR="00A30B72">
        <w:tab/>
      </w:r>
      <w:r w:rsidR="00A779D0">
        <w:t xml:space="preserve">     </w:t>
      </w:r>
      <w:r w:rsidR="00A30B72" w:rsidRPr="005931B0">
        <w:rPr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r w:rsidR="00A779D0">
        <w:rPr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r w:rsidR="00A30B72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INDIVIDUAL FEE = </w:t>
      </w:r>
      <w:r w:rsidR="00A30B72" w:rsidRPr="00A779D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Default="00A30B72" w:rsidP="00A30B72">
      <w:pPr>
        <w:pStyle w:val="ListParagraph"/>
      </w:pPr>
    </w:p>
    <w:p w:rsidR="00FC004E" w:rsidRPr="00A30B72" w:rsidRDefault="00FC004E" w:rsidP="00D95B3E">
      <w:pPr>
        <w:pStyle w:val="ListParagraph"/>
        <w:numPr>
          <w:ilvl w:val="0"/>
          <w:numId w:val="1"/>
        </w:numPr>
        <w:rPr>
          <w:b/>
          <w:u w:val="single"/>
        </w:rPr>
      </w:pPr>
      <w:r w:rsidRPr="00F70F40">
        <w:rPr>
          <w:b/>
          <w:u w:val="single"/>
        </w:rPr>
        <w:t xml:space="preserve">Secretaries </w:t>
      </w:r>
      <w:proofErr w:type="gramStart"/>
      <w:r w:rsidRPr="00F70F40">
        <w:rPr>
          <w:b/>
          <w:u w:val="single"/>
        </w:rPr>
        <w:t>Singles</w:t>
      </w:r>
      <w:r w:rsidR="00F70F40">
        <w:t xml:space="preserve">  -</w:t>
      </w:r>
      <w:proofErr w:type="gramEnd"/>
      <w:r w:rsidR="00F70F40">
        <w:t xml:space="preserve">  Open t</w:t>
      </w:r>
      <w:r w:rsidR="00D95B3E">
        <w:t>o</w:t>
      </w:r>
      <w:r w:rsidR="00F70F40">
        <w:t xml:space="preserve"> BCBA Officers, </w:t>
      </w:r>
      <w:r w:rsidR="00D95B3E">
        <w:t xml:space="preserve">plus </w:t>
      </w:r>
      <w:r w:rsidR="00707D8E">
        <w:t xml:space="preserve">the </w:t>
      </w:r>
      <w:r w:rsidR="00D95B3E">
        <w:t xml:space="preserve">Secretary, </w:t>
      </w:r>
      <w:r w:rsidR="00F70F40" w:rsidRPr="00D95B3E">
        <w:t>Treasurer</w:t>
      </w:r>
      <w:r w:rsidR="00D95B3E" w:rsidRPr="00D95B3E">
        <w:t xml:space="preserve"> &amp; </w:t>
      </w:r>
      <w:r w:rsidR="00F70F40" w:rsidRPr="00D95B3E">
        <w:t>Match</w:t>
      </w:r>
      <w:r w:rsidR="00F70F40" w:rsidRPr="00D95B3E">
        <w:rPr>
          <w:u w:val="single"/>
        </w:rPr>
        <w:t xml:space="preserve"> </w:t>
      </w:r>
      <w:r w:rsidR="00F70F40" w:rsidRPr="00D95B3E">
        <w:t xml:space="preserve">Secretary </w:t>
      </w:r>
      <w:r w:rsidR="00F70F40">
        <w:t>of each Affiliated Club</w:t>
      </w:r>
      <w:r w:rsidR="00D95B3E">
        <w:t>.</w:t>
      </w:r>
      <w:r w:rsidR="00D95B3E">
        <w:tab/>
      </w:r>
      <w:r w:rsidR="00D95B3E">
        <w:tab/>
      </w:r>
      <w:r w:rsidR="00707D8E">
        <w:tab/>
      </w:r>
      <w:r w:rsidR="00A30B72">
        <w:tab/>
      </w:r>
      <w:r w:rsidR="00A30B72">
        <w:tab/>
      </w:r>
      <w:r w:rsidR="00D95B3E">
        <w:t>NO ENTRY FEE</w:t>
      </w:r>
    </w:p>
    <w:p w:rsidR="00A30B72" w:rsidRPr="00F70F40" w:rsidRDefault="00A30B72" w:rsidP="00A30B72">
      <w:pPr>
        <w:pStyle w:val="ListParagraph"/>
        <w:rPr>
          <w:b/>
          <w:u w:val="single"/>
        </w:rPr>
      </w:pPr>
    </w:p>
    <w:p w:rsidR="00F70F40" w:rsidRDefault="00F70F40" w:rsidP="00B84670">
      <w:pPr>
        <w:pStyle w:val="ListParagraph"/>
        <w:numPr>
          <w:ilvl w:val="0"/>
          <w:numId w:val="1"/>
        </w:numPr>
      </w:pPr>
      <w:proofErr w:type="spellStart"/>
      <w:r w:rsidRPr="00F70F40">
        <w:rPr>
          <w:b/>
          <w:u w:val="single"/>
        </w:rPr>
        <w:t>Scratchley</w:t>
      </w:r>
      <w:proofErr w:type="spellEnd"/>
      <w:r w:rsidRPr="00F70F40">
        <w:rPr>
          <w:b/>
          <w:u w:val="single"/>
        </w:rPr>
        <w:t xml:space="preserve"> </w:t>
      </w:r>
      <w:proofErr w:type="gramStart"/>
      <w:r w:rsidRPr="00F70F40">
        <w:rPr>
          <w:b/>
          <w:u w:val="single"/>
        </w:rPr>
        <w:t>Fours</w:t>
      </w:r>
      <w:r>
        <w:t xml:space="preserve">  -</w:t>
      </w:r>
      <w:proofErr w:type="gramEnd"/>
      <w:r>
        <w:t xml:space="preserve">  For the </w:t>
      </w:r>
      <w:proofErr w:type="spellStart"/>
      <w:r>
        <w:t>Scratchley</w:t>
      </w:r>
      <w:proofErr w:type="spellEnd"/>
      <w:r>
        <w:t xml:space="preserve"> Shield</w:t>
      </w:r>
      <w:r w:rsidR="00707D8E">
        <w:t>.</w:t>
      </w:r>
      <w:r>
        <w:t xml:space="preserve"> – Losing finalists receive The Goodwin Bowl.</w:t>
      </w:r>
    </w:p>
    <w:p w:rsidR="00F70F40" w:rsidRPr="005931B0" w:rsidRDefault="00F70F40" w:rsidP="00F70F40">
      <w:pPr>
        <w:pStyle w:val="ListParagraph"/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t>Each Club may enter a maximum of three FOURS teams</w:t>
      </w:r>
      <w:r w:rsidR="00D95B3E">
        <w:t xml:space="preserve">    </w:t>
      </w:r>
      <w:r w:rsidR="00A30B72">
        <w:tab/>
      </w:r>
      <w:r w:rsidR="00D95B3E"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EACH </w:t>
      </w:r>
      <w:proofErr w:type="gramStart"/>
      <w:r w:rsidR="00D95B3E"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PLAYER’S  FEE</w:t>
      </w:r>
      <w:proofErr w:type="gramEnd"/>
      <w:r w:rsidR="00D95B3E"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= </w:t>
      </w:r>
      <w:r w:rsidR="00D95B3E"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£ 2.50</w:t>
      </w:r>
    </w:p>
    <w:p w:rsidR="00A30B72" w:rsidRDefault="00D95B3E" w:rsidP="00585A06">
      <w:pPr>
        <w:pStyle w:val="ListParagraph"/>
      </w:pPr>
      <w:r>
        <w:t>(</w:t>
      </w:r>
      <w:r w:rsidR="00707D8E">
        <w:t xml:space="preserve">NB: </w:t>
      </w:r>
      <w:r>
        <w:t>In past years, where more than three FOURS groups have shown an interest in entering, Caterham BC has traditionally drawn lots to determine entries)</w:t>
      </w:r>
    </w:p>
    <w:p w:rsidR="00A30B72" w:rsidRDefault="00A30B72" w:rsidP="00A30B72">
      <w:r w:rsidRPr="00585A06">
        <w:rPr>
          <w:b/>
        </w:rPr>
        <w:t>Other BCBA Competitions</w:t>
      </w:r>
      <w:r>
        <w:t>:</w:t>
      </w:r>
      <w:r w:rsidR="00585A06">
        <w:t xml:space="preserve">   </w:t>
      </w:r>
      <w:r w:rsidR="00585A06" w:rsidRPr="002644A6">
        <w:rPr>
          <w:u w:val="single"/>
        </w:rPr>
        <w:t>Our Club</w:t>
      </w:r>
      <w:r w:rsidR="00585A06">
        <w:t xml:space="preserve"> has</w:t>
      </w:r>
      <w:r>
        <w:t xml:space="preserve"> traditionally entered a team in</w:t>
      </w:r>
      <w:r w:rsidR="003A0DB6">
        <w:t>. See later notices</w:t>
      </w:r>
      <w:r w:rsidR="002644A6">
        <w:t xml:space="preserve"> at Club.</w:t>
      </w:r>
    </w:p>
    <w:p w:rsidR="00A30B72" w:rsidRDefault="00A30B72" w:rsidP="00A30B72">
      <w:pPr>
        <w:pStyle w:val="ListParagraph"/>
        <w:numPr>
          <w:ilvl w:val="0"/>
          <w:numId w:val="2"/>
        </w:numPr>
      </w:pPr>
      <w:r>
        <w:rPr>
          <w:b/>
        </w:rPr>
        <w:t xml:space="preserve">The </w:t>
      </w:r>
      <w:r w:rsidR="003A0DB6">
        <w:rPr>
          <w:b/>
        </w:rPr>
        <w:t>DOUBLE</w:t>
      </w:r>
      <w:r>
        <w:rPr>
          <w:b/>
        </w:rPr>
        <w:t xml:space="preserve"> FOURS</w:t>
      </w:r>
      <w:r>
        <w:t xml:space="preserve">  -  </w:t>
      </w:r>
      <w:r w:rsidR="00585A06">
        <w:t xml:space="preserve">For the Advertiser Cup  - One entry per club - </w:t>
      </w:r>
      <w:r>
        <w:t>Contested by two FOURS</w:t>
      </w:r>
      <w:r w:rsidR="00585A06">
        <w:t xml:space="preserve"> per club</w:t>
      </w:r>
      <w:r>
        <w:t>, - simultaneously one playing at Home &amp; one away</w:t>
      </w:r>
      <w:r w:rsidR="00707D8E">
        <w:t>,</w:t>
      </w:r>
      <w:r>
        <w:t xml:space="preserve"> on dates each round that are determined by the BCBA</w:t>
      </w:r>
      <w:r w:rsidR="008066AD">
        <w:t>.</w:t>
      </w:r>
      <w:r>
        <w:t xml:space="preserve">  Aggregate scores determine result.  </w:t>
      </w:r>
      <w:r w:rsidR="008066AD">
        <w:t xml:space="preserve"> </w:t>
      </w:r>
      <w:r>
        <w:t xml:space="preserve">An extra end played </w:t>
      </w:r>
      <w:r w:rsidR="00585A06">
        <w:t>if required at the Challenger’s (</w:t>
      </w:r>
      <w:proofErr w:type="spellStart"/>
      <w:r w:rsidR="00707D8E">
        <w:t>ie</w:t>
      </w:r>
      <w:proofErr w:type="spellEnd"/>
      <w:r w:rsidR="00707D8E">
        <w:t>. the</w:t>
      </w:r>
      <w:r w:rsidR="00585A06">
        <w:t>1</w:t>
      </w:r>
      <w:r w:rsidR="00585A06" w:rsidRPr="00585A06">
        <w:rPr>
          <w:vertAlign w:val="superscript"/>
        </w:rPr>
        <w:t>st</w:t>
      </w:r>
      <w:r w:rsidR="00585A06">
        <w:t xml:space="preserve"> named) Green.</w:t>
      </w:r>
    </w:p>
    <w:p w:rsidR="00A30B72" w:rsidRDefault="00585A06" w:rsidP="00585A06">
      <w:pPr>
        <w:pStyle w:val="ListParagraph"/>
      </w:pPr>
      <w:r w:rsidRPr="00585A06">
        <w:t xml:space="preserve">Substitute players may be used each round, subject to </w:t>
      </w:r>
      <w:proofErr w:type="spellStart"/>
      <w:r w:rsidRPr="00585A06">
        <w:t>Ts&amp;Cs</w:t>
      </w:r>
      <w:proofErr w:type="spellEnd"/>
      <w:r>
        <w:tab/>
      </w:r>
      <w:r w:rsidR="005931B0">
        <w:tab/>
      </w:r>
      <w:r w:rsidR="00A779D0">
        <w:t xml:space="preserve">  </w:t>
      </w:r>
      <w:r w:rsidRPr="005931B0">
        <w:rPr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TEAM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FEE =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£12.00</w:t>
      </w:r>
    </w:p>
    <w:p w:rsidR="00585A06" w:rsidRDefault="00585A06" w:rsidP="00585A06">
      <w:pPr>
        <w:pStyle w:val="ListParagraph"/>
      </w:pPr>
    </w:p>
    <w:p w:rsidR="00585A06" w:rsidRDefault="00A30B72" w:rsidP="00585A06">
      <w:pPr>
        <w:pStyle w:val="ListParagraph"/>
        <w:numPr>
          <w:ilvl w:val="0"/>
          <w:numId w:val="2"/>
        </w:numPr>
      </w:pPr>
      <w:r w:rsidRPr="00A30B72">
        <w:rPr>
          <w:b/>
        </w:rPr>
        <w:t>CENTENARY TRIPLES</w:t>
      </w:r>
      <w:r w:rsidR="00585A06">
        <w:t xml:space="preserve">  -  For the Centenary Triples Trophy  - One entry per club - Contested by two TRIPLES per club, - simultaneously one playing at Home &amp; one away</w:t>
      </w:r>
      <w:r w:rsidR="00707D8E">
        <w:t xml:space="preserve">, </w:t>
      </w:r>
      <w:r w:rsidR="00585A06">
        <w:t xml:space="preserve"> on dates each round that are determined by the BCBA</w:t>
      </w:r>
      <w:r w:rsidR="008066AD">
        <w:t>.</w:t>
      </w:r>
      <w:r w:rsidR="00585A06">
        <w:t xml:space="preserve">  Aggregate scores determine result.  </w:t>
      </w:r>
      <w:r w:rsidR="008066AD">
        <w:t xml:space="preserve"> </w:t>
      </w:r>
      <w:r w:rsidR="00585A06">
        <w:t>An extra end played if required at the Challenger’s (</w:t>
      </w:r>
      <w:proofErr w:type="spellStart"/>
      <w:r w:rsidR="00707D8E">
        <w:t>ie</w:t>
      </w:r>
      <w:proofErr w:type="spellEnd"/>
      <w:r w:rsidR="00707D8E">
        <w:t xml:space="preserve">: the </w:t>
      </w:r>
      <w:r w:rsidR="00585A06">
        <w:t>1</w:t>
      </w:r>
      <w:r w:rsidR="00585A06" w:rsidRPr="00585A06">
        <w:rPr>
          <w:vertAlign w:val="superscript"/>
        </w:rPr>
        <w:t>st</w:t>
      </w:r>
      <w:r w:rsidR="00585A06">
        <w:t xml:space="preserve"> named) Green.</w:t>
      </w:r>
    </w:p>
    <w:p w:rsidR="00A30B72" w:rsidRDefault="00585A06" w:rsidP="00585A06">
      <w:pPr>
        <w:pStyle w:val="ListParagraph"/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585A06">
        <w:t xml:space="preserve">Substitute players may be used each round, subject to </w:t>
      </w:r>
      <w:proofErr w:type="spellStart"/>
      <w:r w:rsidRPr="00585A06">
        <w:t>Ts&amp;Cs</w:t>
      </w:r>
      <w:proofErr w:type="spellEnd"/>
      <w:r>
        <w:tab/>
      </w:r>
      <w:r w:rsidR="005931B0">
        <w:tab/>
      </w:r>
      <w:r w:rsidR="00A779D0">
        <w:t xml:space="preserve">  </w:t>
      </w:r>
      <w:r w:rsidRPr="005931B0">
        <w:rPr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TEAM</w:t>
      </w:r>
      <w:r w:rsidRPr="005931B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FEE </w:t>
      </w:r>
      <w:r w:rsidRPr="005931B0">
        <w:rPr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= £10.00</w:t>
      </w:r>
    </w:p>
    <w:p w:rsidR="005931B0" w:rsidRPr="00A779D0" w:rsidRDefault="00707D8E" w:rsidP="005931B0">
      <w:pP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Fees for the</w:t>
      </w:r>
      <w:r w:rsidR="00A779D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above</w:t>
      </w:r>
      <w:r w:rsidR="0008030A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(applicable i</w:t>
      </w:r>
      <w:r w:rsidR="001C0039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n 2018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) have yet to </w:t>
      </w:r>
      <w:r w:rsidR="00D57744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be ratified at the BCBA AGM on 7</w:t>
      </w:r>
      <w:bookmarkStart w:id="0" w:name="_GoBack"/>
      <w:bookmarkEnd w:id="0"/>
      <w:r w:rsidR="005931B0" w:rsidRPr="00A779D0">
        <w:rPr>
          <w:color w:val="0070C0"/>
          <w:vertAlign w:val="superscript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th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Nov</w:t>
      </w:r>
      <w:proofErr w:type="gramStart"/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, </w:t>
      </w:r>
      <w:r w:rsid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but</w:t>
      </w:r>
      <w:proofErr w:type="gramEnd"/>
      <w:r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r w:rsidR="00A779D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the BCBA Secretary </w:t>
      </w:r>
      <w:r w:rsid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has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advised </w:t>
      </w:r>
      <w:r w:rsid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in conversation 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that there is NO propo</w:t>
      </w:r>
      <w:r w:rsidR="001C0039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sal to increase charges for 2019</w:t>
      </w:r>
      <w:r w:rsidR="005931B0" w:rsidRPr="00A779D0">
        <w:rPr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.</w:t>
      </w:r>
    </w:p>
    <w:sectPr w:rsidR="005931B0" w:rsidRPr="00A779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C3" w:rsidRDefault="00CE6DC3" w:rsidP="00AD1A2E">
      <w:pPr>
        <w:spacing w:after="0" w:line="240" w:lineRule="auto"/>
      </w:pPr>
      <w:r>
        <w:separator/>
      </w:r>
    </w:p>
  </w:endnote>
  <w:endnote w:type="continuationSeparator" w:id="0">
    <w:p w:rsidR="00CE6DC3" w:rsidRDefault="00CE6DC3" w:rsidP="00A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2E" w:rsidRPr="007D77F0" w:rsidRDefault="001C0039">
    <w:pPr>
      <w:pStyle w:val="Footer"/>
      <w:rPr>
        <w:sz w:val="16"/>
        <w:szCs w:val="16"/>
      </w:rPr>
    </w:pPr>
    <w:r>
      <w:rPr>
        <w:sz w:val="16"/>
        <w:szCs w:val="16"/>
      </w:rPr>
      <w:t>“2019</w:t>
    </w:r>
    <w:r w:rsidR="0018200F" w:rsidRPr="007D77F0">
      <w:rPr>
        <w:sz w:val="16"/>
        <w:szCs w:val="16"/>
      </w:rPr>
      <w:t xml:space="preserve"> BCBA – Synopsis of </w:t>
    </w:r>
    <w:r w:rsidR="00AD1A2E" w:rsidRPr="007D77F0">
      <w:rPr>
        <w:sz w:val="16"/>
        <w:szCs w:val="16"/>
      </w:rPr>
      <w:t>Com</w:t>
    </w:r>
    <w:r w:rsidR="0018200F" w:rsidRPr="007D77F0">
      <w:rPr>
        <w:sz w:val="16"/>
        <w:szCs w:val="16"/>
      </w:rPr>
      <w:t>ps</w:t>
    </w:r>
    <w:r w:rsidR="00AD1A2E" w:rsidRPr="007D77F0">
      <w:rPr>
        <w:sz w:val="16"/>
        <w:szCs w:val="16"/>
      </w:rPr>
      <w:t xml:space="preserve"> &amp; Fees”</w:t>
    </w:r>
    <w:r w:rsidR="0018200F" w:rsidRPr="007D77F0">
      <w:rPr>
        <w:sz w:val="16"/>
        <w:szCs w:val="16"/>
      </w:rPr>
      <w:t>.doc</w:t>
    </w:r>
    <w:r w:rsidR="00AD1A2E" w:rsidRPr="007D77F0">
      <w:rPr>
        <w:sz w:val="16"/>
        <w:szCs w:val="16"/>
      </w:rPr>
      <w:tab/>
    </w:r>
    <w:r w:rsidR="00AD1A2E" w:rsidRPr="007D77F0">
      <w:rPr>
        <w:sz w:val="16"/>
        <w:szCs w:val="16"/>
      </w:rPr>
      <w:tab/>
    </w:r>
    <w:r>
      <w:rPr>
        <w:sz w:val="16"/>
        <w:szCs w:val="16"/>
      </w:rPr>
      <w:t>21.10.2018    (</w:t>
    </w:r>
    <w:proofErr w:type="spellStart"/>
    <w:r>
      <w:rPr>
        <w:sz w:val="16"/>
        <w:szCs w:val="16"/>
      </w:rPr>
      <w:t>DHu</w:t>
    </w:r>
    <w:proofErr w:type="spellEnd"/>
    <w:r>
      <w:rPr>
        <w:sz w:val="16"/>
        <w:szCs w:val="16"/>
      </w:rPr>
      <w:t>)</w:t>
    </w:r>
  </w:p>
  <w:p w:rsidR="00AD1A2E" w:rsidRDefault="00AD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C3" w:rsidRDefault="00CE6DC3" w:rsidP="00AD1A2E">
      <w:pPr>
        <w:spacing w:after="0" w:line="240" w:lineRule="auto"/>
      </w:pPr>
      <w:r>
        <w:separator/>
      </w:r>
    </w:p>
  </w:footnote>
  <w:footnote w:type="continuationSeparator" w:id="0">
    <w:p w:rsidR="00CE6DC3" w:rsidRDefault="00CE6DC3" w:rsidP="00A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B0" w:rsidRDefault="005931B0" w:rsidP="00A54BC1">
    <w:pPr>
      <w:jc w:val="center"/>
    </w:pPr>
    <w:r w:rsidRPr="002644A6">
      <w:rPr>
        <w:b/>
        <w:color w:val="984806" w:themeColor="accent6" w:themeShade="80"/>
        <w:sz w:val="32"/>
        <w:szCs w:val="32"/>
        <w:u w:val="single"/>
      </w:rPr>
      <w:t xml:space="preserve">BCBA </w:t>
    </w:r>
    <w:r w:rsidR="0008030A" w:rsidRPr="002644A6">
      <w:rPr>
        <w:b/>
        <w:color w:val="984806" w:themeColor="accent6" w:themeShade="80"/>
        <w:sz w:val="32"/>
        <w:szCs w:val="32"/>
        <w:u w:val="single"/>
      </w:rPr>
      <w:t>2</w:t>
    </w:r>
    <w:r w:rsidR="001C0039">
      <w:rPr>
        <w:b/>
        <w:color w:val="984806" w:themeColor="accent6" w:themeShade="80"/>
        <w:sz w:val="32"/>
        <w:szCs w:val="32"/>
        <w:u w:val="single"/>
      </w:rPr>
      <w:t>019</w:t>
    </w:r>
    <w:r w:rsidR="0018200F" w:rsidRPr="002644A6">
      <w:rPr>
        <w:b/>
        <w:color w:val="984806" w:themeColor="accent6" w:themeShade="80"/>
        <w:sz w:val="32"/>
        <w:szCs w:val="32"/>
        <w:u w:val="single"/>
      </w:rPr>
      <w:t xml:space="preserve"> Competitions </w:t>
    </w:r>
    <w:r w:rsidRPr="002644A6">
      <w:rPr>
        <w:b/>
        <w:color w:val="984806" w:themeColor="accent6" w:themeShade="80"/>
        <w:sz w:val="32"/>
        <w:szCs w:val="32"/>
        <w:u w:val="single"/>
      </w:rPr>
      <w:t xml:space="preserve">- </w:t>
    </w:r>
    <w:r w:rsidR="0018200F" w:rsidRPr="002644A6">
      <w:rPr>
        <w:b/>
        <w:color w:val="984806" w:themeColor="accent6" w:themeShade="80"/>
        <w:sz w:val="32"/>
        <w:szCs w:val="32"/>
        <w:u w:val="single"/>
      </w:rPr>
      <w:t xml:space="preserve">A </w:t>
    </w:r>
    <w:proofErr w:type="gramStart"/>
    <w:r w:rsidR="0018200F" w:rsidRPr="002644A6">
      <w:rPr>
        <w:b/>
        <w:color w:val="984806" w:themeColor="accent6" w:themeShade="80"/>
        <w:sz w:val="32"/>
        <w:szCs w:val="32"/>
        <w:u w:val="single"/>
      </w:rPr>
      <w:t>S</w:t>
    </w:r>
    <w:r w:rsidRPr="002644A6">
      <w:rPr>
        <w:b/>
        <w:color w:val="984806" w:themeColor="accent6" w:themeShade="80"/>
        <w:sz w:val="32"/>
        <w:szCs w:val="32"/>
        <w:u w:val="single"/>
      </w:rPr>
      <w:t>ynopsis</w:t>
    </w:r>
    <w:r w:rsidRPr="005A3E9B">
      <w:rPr>
        <w:color w:val="984806" w:themeColor="accent6" w:themeShade="80"/>
        <w:sz w:val="28"/>
        <w:szCs w:val="28"/>
      </w:rPr>
      <w:t xml:space="preserve"> </w:t>
    </w:r>
    <w:r w:rsidR="0018200F" w:rsidRPr="005A3E9B">
      <w:rPr>
        <w:color w:val="984806" w:themeColor="accent6" w:themeShade="80"/>
        <w:sz w:val="28"/>
        <w:szCs w:val="28"/>
      </w:rPr>
      <w:t xml:space="preserve"> </w:t>
    </w:r>
    <w:r w:rsidR="0018200F" w:rsidRPr="0018200F">
      <w:rPr>
        <w:sz w:val="28"/>
        <w:szCs w:val="28"/>
      </w:rPr>
      <w:t>-</w:t>
    </w:r>
    <w:proofErr w:type="gramEnd"/>
    <w:r w:rsidR="005A3E9B">
      <w:rPr>
        <w:sz w:val="28"/>
        <w:szCs w:val="28"/>
      </w:rPr>
      <w:t xml:space="preserve">  </w:t>
    </w:r>
    <w:r w:rsidR="001C0039">
      <w:rPr>
        <w:sz w:val="24"/>
        <w:szCs w:val="24"/>
      </w:rPr>
      <w:t>based upon 2018</w:t>
    </w:r>
    <w:r w:rsidRPr="002644A6">
      <w:rPr>
        <w:sz w:val="24"/>
        <w:szCs w:val="24"/>
      </w:rPr>
      <w:t xml:space="preserve"> BCBA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148"/>
    <w:multiLevelType w:val="hybridMultilevel"/>
    <w:tmpl w:val="4D6EE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0F48"/>
    <w:multiLevelType w:val="hybridMultilevel"/>
    <w:tmpl w:val="C2DAE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1"/>
    <w:rsid w:val="0008030A"/>
    <w:rsid w:val="0018200F"/>
    <w:rsid w:val="001C0039"/>
    <w:rsid w:val="002202DF"/>
    <w:rsid w:val="002644A6"/>
    <w:rsid w:val="002963B3"/>
    <w:rsid w:val="002C2D71"/>
    <w:rsid w:val="003A0DB6"/>
    <w:rsid w:val="004D0F32"/>
    <w:rsid w:val="004E6EB9"/>
    <w:rsid w:val="0058266E"/>
    <w:rsid w:val="00585A06"/>
    <w:rsid w:val="005931B0"/>
    <w:rsid w:val="005A3E9B"/>
    <w:rsid w:val="005A6FF2"/>
    <w:rsid w:val="005B09BE"/>
    <w:rsid w:val="00633A8A"/>
    <w:rsid w:val="00707D8E"/>
    <w:rsid w:val="007A7793"/>
    <w:rsid w:val="007D77F0"/>
    <w:rsid w:val="008066AD"/>
    <w:rsid w:val="00A30B72"/>
    <w:rsid w:val="00A54BC1"/>
    <w:rsid w:val="00A779D0"/>
    <w:rsid w:val="00AD1A2E"/>
    <w:rsid w:val="00B2609D"/>
    <w:rsid w:val="00B84670"/>
    <w:rsid w:val="00C32553"/>
    <w:rsid w:val="00CE6DC3"/>
    <w:rsid w:val="00D57744"/>
    <w:rsid w:val="00D95B3E"/>
    <w:rsid w:val="00ED27B8"/>
    <w:rsid w:val="00F27A59"/>
    <w:rsid w:val="00F70F40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2E"/>
  </w:style>
  <w:style w:type="paragraph" w:styleId="Footer">
    <w:name w:val="footer"/>
    <w:basedOn w:val="Normal"/>
    <w:link w:val="Foot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2E"/>
  </w:style>
  <w:style w:type="paragraph" w:styleId="BalloonText">
    <w:name w:val="Balloon Text"/>
    <w:basedOn w:val="Normal"/>
    <w:link w:val="BalloonTextChar"/>
    <w:uiPriority w:val="99"/>
    <w:semiHidden/>
    <w:unhideWhenUsed/>
    <w:rsid w:val="00AD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2E"/>
  </w:style>
  <w:style w:type="paragraph" w:styleId="Footer">
    <w:name w:val="footer"/>
    <w:basedOn w:val="Normal"/>
    <w:link w:val="FooterChar"/>
    <w:uiPriority w:val="99"/>
    <w:unhideWhenUsed/>
    <w:rsid w:val="00AD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2E"/>
  </w:style>
  <w:style w:type="paragraph" w:styleId="BalloonText">
    <w:name w:val="Balloon Text"/>
    <w:basedOn w:val="Normal"/>
    <w:link w:val="BalloonTextChar"/>
    <w:uiPriority w:val="99"/>
    <w:semiHidden/>
    <w:unhideWhenUsed/>
    <w:rsid w:val="00AD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d-humphreys@talktalk.net</dc:creator>
  <cp:keywords/>
  <dc:description/>
  <cp:lastModifiedBy>d-humphreys@talktalk.net</cp:lastModifiedBy>
  <cp:revision>3</cp:revision>
  <cp:lastPrinted>2016-10-30T16:33:00Z</cp:lastPrinted>
  <dcterms:created xsi:type="dcterms:W3CDTF">2018-10-21T12:49:00Z</dcterms:created>
  <dcterms:modified xsi:type="dcterms:W3CDTF">2018-10-21T13:19:00Z</dcterms:modified>
</cp:coreProperties>
</file>